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21" w:rsidRPr="00E92138" w:rsidRDefault="008C1921" w:rsidP="00E21365">
      <w:pPr>
        <w:pStyle w:val="Normaalweb"/>
        <w:rPr>
          <w:rFonts w:ascii="Arial" w:hAnsi="Arial" w:cs="Arial"/>
          <w:bCs/>
          <w:color w:val="222222"/>
          <w:sz w:val="18"/>
          <w:szCs w:val="18"/>
        </w:rPr>
      </w:pPr>
      <w:r w:rsidRPr="00423603">
        <w:rPr>
          <w:rFonts w:ascii="Arial" w:hAnsi="Arial" w:cs="Arial"/>
          <w:sz w:val="20"/>
          <w:szCs w:val="20"/>
        </w:rPr>
        <w:t>Overtredingen</w:t>
      </w:r>
      <w:r w:rsidR="00244B9A">
        <w:rPr>
          <w:rFonts w:ascii="Arial" w:hAnsi="Arial" w:cs="Arial"/>
          <w:sz w:val="20"/>
          <w:szCs w:val="20"/>
        </w:rPr>
        <w:t xml:space="preserve"> 2</w:t>
      </w:r>
      <w:r w:rsidR="0057317F" w:rsidRPr="00423603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57317F" w:rsidRPr="00423603">
        <w:rPr>
          <w:rFonts w:ascii="Arial" w:hAnsi="Arial" w:cs="Arial"/>
          <w:sz w:val="20"/>
          <w:szCs w:val="20"/>
        </w:rPr>
        <w:t>tertiaal</w:t>
      </w:r>
      <w:proofErr w:type="spellEnd"/>
      <w:r w:rsidR="00B1529C">
        <w:rPr>
          <w:rFonts w:ascii="Arial" w:hAnsi="Arial" w:cs="Arial"/>
          <w:sz w:val="20"/>
          <w:szCs w:val="20"/>
        </w:rPr>
        <w:t xml:space="preserve"> 202</w:t>
      </w:r>
      <w:r w:rsidR="0076021D">
        <w:rPr>
          <w:rFonts w:ascii="Arial" w:hAnsi="Arial" w:cs="Arial"/>
          <w:sz w:val="20"/>
          <w:szCs w:val="20"/>
        </w:rPr>
        <w:t>2</w:t>
      </w:r>
      <w:r w:rsidRPr="00423603">
        <w:rPr>
          <w:rFonts w:ascii="Arial" w:hAnsi="Arial" w:cs="Arial"/>
          <w:sz w:val="20"/>
          <w:szCs w:val="20"/>
        </w:rPr>
        <w:t xml:space="preserve"> </w:t>
      </w:r>
      <w:r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>Wet</w:t>
      </w:r>
      <w:r w:rsidRPr="00423603">
        <w:rPr>
          <w:rStyle w:val="st1"/>
          <w:rFonts w:ascii="Arial" w:hAnsi="Arial" w:cs="Arial"/>
          <w:color w:val="222222"/>
          <w:sz w:val="20"/>
          <w:szCs w:val="20"/>
        </w:rPr>
        <w:t xml:space="preserve"> </w:t>
      </w:r>
      <w:r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>administratiefrechtelijke handhaving verkeersvoorschriften</w:t>
      </w:r>
      <w:r w:rsidRPr="00423603">
        <w:rPr>
          <w:rStyle w:val="st1"/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>Wahv</w:t>
      </w:r>
      <w:proofErr w:type="spellEnd"/>
      <w:r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>),</w:t>
      </w:r>
      <w:r w:rsidR="00E92138"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423603">
        <w:rPr>
          <w:rStyle w:val="st1"/>
          <w:rFonts w:ascii="Arial" w:hAnsi="Arial" w:cs="Arial"/>
          <w:bCs/>
          <w:color w:val="222222"/>
          <w:sz w:val="20"/>
          <w:szCs w:val="20"/>
        </w:rPr>
        <w:t xml:space="preserve">ofwel </w:t>
      </w:r>
      <w:r w:rsidRPr="00423603">
        <w:rPr>
          <w:rStyle w:val="st1"/>
          <w:rFonts w:ascii="Arial" w:hAnsi="Arial" w:cs="Arial"/>
          <w:color w:val="222222"/>
          <w:sz w:val="20"/>
          <w:szCs w:val="20"/>
        </w:rPr>
        <w:t>Wet Mulder</w:t>
      </w:r>
      <w:r w:rsidR="008C77D9" w:rsidRPr="008C77D9">
        <w:rPr>
          <w:rStyle w:val="st1"/>
          <w:rFonts w:ascii="Arial" w:hAnsi="Arial" w:cs="Arial"/>
          <w:color w:val="222222"/>
          <w:sz w:val="18"/>
          <w:szCs w:val="18"/>
        </w:rPr>
        <w:t>*</w:t>
      </w:r>
    </w:p>
    <w:tbl>
      <w:tblPr>
        <w:tblW w:w="917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585"/>
        <w:gridCol w:w="278"/>
        <w:gridCol w:w="960"/>
        <w:gridCol w:w="180"/>
        <w:gridCol w:w="920"/>
        <w:gridCol w:w="497"/>
        <w:gridCol w:w="709"/>
        <w:gridCol w:w="672"/>
        <w:gridCol w:w="1276"/>
        <w:gridCol w:w="1134"/>
      </w:tblGrid>
      <w:tr w:rsidR="008C1921" w:rsidRPr="002E480D" w:rsidTr="006A689E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C1921" w:rsidRPr="002E480D" w:rsidRDefault="008C1921" w:rsidP="00F976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480D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F976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Snelheid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F976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Parkeren</w:t>
            </w:r>
            <w:r w:rsidR="004454CD">
              <w:rPr>
                <w:rFonts w:ascii="Arial" w:hAnsi="Arial" w:cs="Arial"/>
                <w:bCs/>
                <w:sz w:val="18"/>
                <w:szCs w:val="18"/>
              </w:rPr>
              <w:t>/ Stilstaan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4454CD" w:rsidP="004454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Verkeerslichten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F976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480D">
              <w:rPr>
                <w:rFonts w:ascii="Arial" w:hAnsi="Arial" w:cs="Arial"/>
                <w:bCs/>
                <w:sz w:val="18"/>
                <w:szCs w:val="18"/>
              </w:rPr>
              <w:t>Overigen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C1921" w:rsidRPr="002E480D" w:rsidRDefault="008C1921" w:rsidP="00F976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Totaal</w:t>
            </w:r>
          </w:p>
        </w:tc>
      </w:tr>
      <w:tr w:rsidR="008C1921" w:rsidRPr="002E480D" w:rsidTr="00FB3CBB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C1921" w:rsidRPr="002E480D" w:rsidRDefault="0057317F" w:rsidP="00F976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Totaal </w:t>
            </w:r>
            <w:r w:rsidR="00244B9A">
              <w:rPr>
                <w:rFonts w:ascii="Arial" w:hAnsi="Arial" w:cs="Arial"/>
                <w:bCs/>
                <w:sz w:val="18"/>
                <w:szCs w:val="18"/>
              </w:rPr>
              <w:t>T2</w:t>
            </w:r>
            <w:r w:rsidR="00B1529C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A424B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045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1921" w:rsidRPr="002E48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2.370.783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134.191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87.845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344.993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2.937.812</w:t>
            </w:r>
          </w:p>
        </w:tc>
      </w:tr>
      <w:tr w:rsidR="00A424BE" w:rsidRPr="002E480D" w:rsidTr="00D46E9A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A424BE" w:rsidRPr="002E480D" w:rsidRDefault="00A424BE" w:rsidP="00A424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T2 2021 </w:t>
            </w:r>
            <w:r w:rsidRPr="002E48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2.514.616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121.869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82.236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259.016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2.977.737</w:t>
            </w:r>
          </w:p>
        </w:tc>
      </w:tr>
      <w:tr w:rsidR="00FB3CBB" w:rsidRPr="002E480D" w:rsidTr="006A689E">
        <w:trPr>
          <w:gridAfter w:val="3"/>
          <w:wAfter w:w="3082" w:type="dxa"/>
          <w:trHeight w:val="2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 xml:space="preserve">Categorie </w:t>
            </w:r>
            <w:proofErr w:type="spellStart"/>
            <w:r w:rsidRPr="002E480D">
              <w:rPr>
                <w:rFonts w:ascii="Arial" w:hAnsi="Arial" w:cs="Arial"/>
                <w:sz w:val="18"/>
                <w:szCs w:val="18"/>
              </w:rPr>
              <w:t>overigen</w:t>
            </w:r>
            <w:proofErr w:type="spellEnd"/>
            <w:r w:rsidRPr="002E480D">
              <w:rPr>
                <w:rFonts w:ascii="Arial" w:hAnsi="Arial" w:cs="Arial"/>
                <w:sz w:val="18"/>
                <w:szCs w:val="18"/>
              </w:rPr>
              <w:t>: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Gordel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Helm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Handheld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fiets</w:t>
            </w:r>
          </w:p>
        </w:tc>
      </w:tr>
      <w:tr w:rsidR="00FB3CBB" w:rsidRPr="002E480D" w:rsidTr="006A689E">
        <w:trPr>
          <w:gridAfter w:val="3"/>
          <w:wAfter w:w="3082" w:type="dxa"/>
          <w:trHeight w:val="25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bellen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2E480D" w:rsidRDefault="00FB3CBB" w:rsidP="00FB3CB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verlichting</w:t>
            </w:r>
          </w:p>
        </w:tc>
      </w:tr>
      <w:tr w:rsidR="00FB3CBB" w:rsidRPr="002E480D" w:rsidTr="006A689E">
        <w:trPr>
          <w:gridAfter w:val="3"/>
          <w:wAfter w:w="3082" w:type="dxa"/>
          <w:trHeight w:val="3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B3CBB" w:rsidRPr="002E480D" w:rsidRDefault="00244B9A" w:rsidP="00FB3C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T2</w:t>
            </w:r>
            <w:r w:rsidR="00B1529C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A424B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B3CBB"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11.744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13.380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66.150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B" w:rsidRPr="001C1C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3.996</w:t>
            </w:r>
          </w:p>
        </w:tc>
      </w:tr>
      <w:tr w:rsidR="00A424BE" w:rsidRPr="002E480D" w:rsidTr="006A689E">
        <w:trPr>
          <w:gridAfter w:val="3"/>
          <w:wAfter w:w="3082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24BE" w:rsidRPr="002E480D" w:rsidRDefault="00A424BE" w:rsidP="00A424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T2 2021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10.988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4C9">
              <w:rPr>
                <w:rFonts w:ascii="Arial" w:hAnsi="Arial" w:cs="Arial"/>
                <w:color w:val="000000"/>
                <w:sz w:val="20"/>
                <w:szCs w:val="20"/>
              </w:rPr>
              <w:t>6.900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7C">
              <w:rPr>
                <w:rFonts w:ascii="Arial" w:hAnsi="Arial" w:cs="Arial"/>
                <w:color w:val="000000"/>
                <w:sz w:val="20"/>
                <w:szCs w:val="20"/>
              </w:rPr>
              <w:t>47.438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C1C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7C">
              <w:rPr>
                <w:rFonts w:ascii="Arial" w:hAnsi="Arial" w:cs="Arial"/>
                <w:color w:val="000000"/>
                <w:sz w:val="20"/>
                <w:szCs w:val="20"/>
              </w:rPr>
              <w:t>4.715</w:t>
            </w:r>
          </w:p>
        </w:tc>
      </w:tr>
    </w:tbl>
    <w:tbl>
      <w:tblPr>
        <w:tblpPr w:leftFromText="141" w:rightFromText="141" w:vertAnchor="text" w:horzAnchor="margin" w:tblpX="-72" w:tblpY="343"/>
        <w:tblW w:w="80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540"/>
        <w:gridCol w:w="1240"/>
        <w:gridCol w:w="1240"/>
      </w:tblGrid>
      <w:tr w:rsidR="002E480D" w:rsidRPr="002E480D" w:rsidTr="00F15F58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Beschikking na staande houding of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Kenteken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Staande-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Percentage</w:t>
            </w:r>
          </w:p>
        </w:tc>
      </w:tr>
      <w:tr w:rsidR="002E480D" w:rsidRPr="002E480D" w:rsidTr="00F15F5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registratie kenteken: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houding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480D">
              <w:rPr>
                <w:rFonts w:ascii="Arial" w:hAnsi="Arial" w:cs="Arial"/>
                <w:bCs/>
                <w:sz w:val="18"/>
                <w:szCs w:val="18"/>
              </w:rPr>
              <w:t>Staandeh</w:t>
            </w:r>
            <w:proofErr w:type="spellEnd"/>
            <w:r w:rsidRPr="002E480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2E480D" w:rsidRPr="002E480D" w:rsidTr="00F15F58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80D" w:rsidRPr="002E480D" w:rsidRDefault="0057317F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Totaal </w:t>
            </w:r>
            <w:r w:rsidR="00244B9A">
              <w:rPr>
                <w:rFonts w:ascii="Arial" w:hAnsi="Arial" w:cs="Arial"/>
                <w:bCs/>
                <w:sz w:val="18"/>
                <w:szCs w:val="18"/>
              </w:rPr>
              <w:t>T2</w:t>
            </w:r>
            <w:r w:rsidR="00B1529C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A424B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A689E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437D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2.766.195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437D40" w:rsidRDefault="00915AFA" w:rsidP="002179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FA">
              <w:rPr>
                <w:rFonts w:ascii="Arial" w:hAnsi="Arial" w:cs="Arial"/>
                <w:color w:val="000000"/>
                <w:sz w:val="20"/>
                <w:szCs w:val="20"/>
              </w:rPr>
              <w:t>171.617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34214E" w:rsidRDefault="0013005F" w:rsidP="0050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</w:tr>
      <w:tr w:rsidR="00A424BE" w:rsidRPr="002E480D" w:rsidTr="00F15F58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24BE" w:rsidRPr="002E480D" w:rsidRDefault="00A424BE" w:rsidP="00A424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Totaal T2 2021 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437D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7C">
              <w:rPr>
                <w:rFonts w:ascii="Arial" w:hAnsi="Arial" w:cs="Arial"/>
                <w:color w:val="000000"/>
                <w:sz w:val="20"/>
                <w:szCs w:val="20"/>
              </w:rPr>
              <w:t>2.822.256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437D40" w:rsidRDefault="00A424B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7C">
              <w:rPr>
                <w:rFonts w:ascii="Arial" w:hAnsi="Arial" w:cs="Arial"/>
                <w:color w:val="000000"/>
                <w:sz w:val="20"/>
                <w:szCs w:val="20"/>
              </w:rPr>
              <w:t>155.481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34214E" w:rsidRDefault="00A424BE" w:rsidP="00A42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5,2%</w:t>
            </w:r>
          </w:p>
        </w:tc>
      </w:tr>
    </w:tbl>
    <w:p w:rsidR="008C1921" w:rsidRPr="002E480D" w:rsidRDefault="008C1921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8C1921" w:rsidRDefault="008C1921" w:rsidP="008C1921">
      <w:pPr>
        <w:pStyle w:val="Normaalweb"/>
        <w:rPr>
          <w:rFonts w:ascii="Arial" w:hAnsi="Arial" w:cs="Arial"/>
          <w:sz w:val="18"/>
          <w:szCs w:val="18"/>
        </w:rPr>
      </w:pPr>
      <w:r w:rsidRPr="002E480D">
        <w:rPr>
          <w:rFonts w:ascii="Arial" w:hAnsi="Arial" w:cs="Arial"/>
          <w:sz w:val="18"/>
          <w:szCs w:val="18"/>
        </w:rPr>
        <w:t>TRAJECTCONTROLES</w:t>
      </w:r>
      <w:r w:rsidR="00D94159">
        <w:rPr>
          <w:rFonts w:ascii="Arial" w:hAnsi="Arial" w:cs="Arial"/>
          <w:sz w:val="18"/>
          <w:szCs w:val="18"/>
        </w:rPr>
        <w:t xml:space="preserve"> </w:t>
      </w:r>
      <w:r w:rsidRPr="002E480D">
        <w:rPr>
          <w:rFonts w:ascii="Arial" w:hAnsi="Arial" w:cs="Arial"/>
          <w:sz w:val="18"/>
          <w:szCs w:val="18"/>
        </w:rPr>
        <w:t>OP EEN RIJ:</w:t>
      </w:r>
    </w:p>
    <w:tbl>
      <w:tblPr>
        <w:tblW w:w="47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51"/>
      </w:tblGrid>
      <w:tr w:rsidR="00A424BE" w:rsidRPr="005C2258" w:rsidTr="00A424B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A2 Amsterdam – Utrecht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5C2258" w:rsidRDefault="00057D10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10">
              <w:rPr>
                <w:rFonts w:ascii="Arial" w:hAnsi="Arial" w:cs="Arial"/>
                <w:sz w:val="20"/>
                <w:szCs w:val="20"/>
              </w:rPr>
              <w:t>226.166</w:t>
            </w:r>
          </w:p>
        </w:tc>
      </w:tr>
      <w:tr w:rsidR="00A424BE" w:rsidTr="00A424B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 Maastricht (beide richtingen)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18.998</w:t>
            </w:r>
          </w:p>
        </w:tc>
      </w:tr>
      <w:tr w:rsidR="00A424BE" w:rsidRPr="00141009" w:rsidTr="00A424B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A4 Hoofddorp-Nieuw Vennep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BE" w:rsidRPr="0014100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76.616</w:t>
            </w:r>
          </w:p>
        </w:tc>
      </w:tr>
      <w:tr w:rsidR="00A424BE" w:rsidRPr="005C2258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 bij Leidschendam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5C2258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72.596</w:t>
            </w:r>
          </w:p>
        </w:tc>
      </w:tr>
      <w:tr w:rsidR="00A424BE" w:rsidRPr="005C2258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A10 bij Amsterdam ring west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5C2258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60.182</w:t>
            </w:r>
          </w:p>
        </w:tc>
      </w:tr>
      <w:tr w:rsidR="00A424BE" w:rsidRPr="00141009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E48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Haag –Voorburg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14100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17.958</w:t>
            </w:r>
          </w:p>
        </w:tc>
      </w:tr>
      <w:tr w:rsidR="00A424BE" w:rsidRPr="00141009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 xml:space="preserve">A12 </w:t>
            </w:r>
            <w:r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14100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72.869</w:t>
            </w:r>
          </w:p>
        </w:tc>
      </w:tr>
      <w:tr w:rsidR="00A424BE" w:rsidRPr="005C2258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>3 bij Rotterdam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5C2258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26.031</w:t>
            </w:r>
          </w:p>
        </w:tc>
      </w:tr>
      <w:tr w:rsidR="00A424BE" w:rsidRPr="00141009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20 bij Rotterdam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14100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43.847</w:t>
            </w:r>
          </w:p>
        </w:tc>
      </w:tr>
      <w:tr w:rsidR="00A424BE" w:rsidRPr="005E37B3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58 Bergen op Zoom – Roosendaal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5E37B3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30.043</w:t>
            </w:r>
          </w:p>
        </w:tc>
      </w:tr>
      <w:tr w:rsidR="00A424BE" w:rsidRPr="005E37B3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Westerscheldetunnel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5E37B3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5.476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N230 </w:t>
            </w:r>
            <w:proofErr w:type="spellStart"/>
            <w:r w:rsidRPr="00A20436">
              <w:rPr>
                <w:rFonts w:ascii="Arial" w:hAnsi="Arial" w:cs="Arial"/>
                <w:sz w:val="18"/>
                <w:szCs w:val="18"/>
              </w:rPr>
              <w:t>Lageweide</w:t>
            </w:r>
            <w:proofErr w:type="spellEnd"/>
            <w:r w:rsidRPr="00A204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Overvecht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8.675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N351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Oldeberkoop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Nijeholtpade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1.825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N381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Drachten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Donkerbroek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18.150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N414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Eembrugge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Bunschoten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1.125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N706 </w:t>
            </w:r>
            <w:r w:rsidRPr="00A20436">
              <w:rPr>
                <w:rFonts w:ascii="Arial" w:hAnsi="Arial" w:cs="Arial"/>
                <w:sz w:val="18"/>
                <w:szCs w:val="18"/>
              </w:rPr>
              <w:t>Almere Hout - N302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1.540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N201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Legmeerdijk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Zijdelweg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10.948</w:t>
            </w:r>
          </w:p>
        </w:tc>
      </w:tr>
      <w:tr w:rsidR="00A424BE" w:rsidRPr="00ED7899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99">
              <w:rPr>
                <w:rFonts w:ascii="Arial" w:hAnsi="Arial" w:cs="Arial"/>
                <w:color w:val="000000"/>
                <w:sz w:val="18"/>
                <w:szCs w:val="18"/>
              </w:rPr>
              <w:t xml:space="preserve">N205 Schipholweg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D7899">
              <w:rPr>
                <w:rFonts w:ascii="Arial" w:hAnsi="Arial" w:cs="Arial"/>
                <w:color w:val="000000"/>
                <w:sz w:val="18"/>
                <w:szCs w:val="18"/>
              </w:rPr>
              <w:t xml:space="preserve"> Kruisweg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ED789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6.573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N333 Blokzijl – Steenwijk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5.116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N787 Eerbeek – Brummen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</w:tr>
      <w:tr w:rsidR="00A424BE" w:rsidRPr="00ED7899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99">
              <w:rPr>
                <w:rFonts w:ascii="Arial" w:hAnsi="Arial" w:cs="Arial"/>
                <w:color w:val="000000"/>
                <w:sz w:val="18"/>
                <w:szCs w:val="18"/>
              </w:rPr>
              <w:t>N9 Burgervlotbrug - St Maartensvlotbrug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ED7899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3.977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N11 Leiden - Alphen aan den Rijn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19.652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N275 Koningslust – Nederweert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1.764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N564 Kazerneweg – Havenweg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2.988</w:t>
            </w:r>
          </w:p>
        </w:tc>
      </w:tr>
      <w:tr w:rsidR="00A424BE" w:rsidRPr="0032460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N277 Vredepeel – Ysselsteyn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2460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2.560</w:t>
            </w:r>
          </w:p>
        </w:tc>
      </w:tr>
      <w:tr w:rsidR="00A424BE" w:rsidRPr="0032460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N270 Ysselsteyn – Venray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2460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1.768</w:t>
            </w:r>
          </w:p>
        </w:tc>
      </w:tr>
      <w:tr w:rsidR="00A424BE" w:rsidRPr="0032460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N253 St Anna ter Muiden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Heileweg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2460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</w:tr>
      <w:tr w:rsidR="00A424BE" w:rsidRPr="0032460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N260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Rugdijk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Stokhasseltlaan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2460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13.000</w:t>
            </w:r>
          </w:p>
        </w:tc>
      </w:tr>
      <w:tr w:rsidR="00A424BE" w:rsidRPr="0032460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N256 Colijnsplaat – Zierikzee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2460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4.062</w:t>
            </w:r>
          </w:p>
        </w:tc>
      </w:tr>
      <w:tr w:rsidR="00A424BE" w:rsidRPr="003B1F48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N639 Baarle-Nassau – Chaam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3B1F48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1.100</w:t>
            </w:r>
          </w:p>
        </w:tc>
      </w:tr>
      <w:tr w:rsidR="00A424BE" w:rsidRPr="00A20436" w:rsidTr="00A424BE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A424BE" w:rsidRPr="00F36412" w:rsidRDefault="00A424BE" w:rsidP="00A424BE">
            <w:pPr>
              <w:rPr>
                <w:rFonts w:ascii="Arial" w:hAnsi="Arial" w:cs="Arial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N325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Westervoortsedijk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Huissen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A20436" w:rsidRDefault="004232D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2DE">
              <w:rPr>
                <w:rFonts w:ascii="Arial" w:hAnsi="Arial" w:cs="Arial"/>
                <w:sz w:val="20"/>
                <w:szCs w:val="20"/>
              </w:rPr>
              <w:t>25.505</w:t>
            </w:r>
          </w:p>
        </w:tc>
      </w:tr>
      <w:tr w:rsidR="00A424BE" w:rsidTr="00A424BE">
        <w:trPr>
          <w:trHeight w:val="315"/>
        </w:trPr>
        <w:tc>
          <w:tcPr>
            <w:tcW w:w="3686" w:type="dxa"/>
            <w:shd w:val="clear" w:color="auto" w:fill="C0C0C0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Totaal 2e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tertiaal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2022 :    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Default="004232DE" w:rsidP="00A42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DE">
              <w:rPr>
                <w:rFonts w:ascii="Arial" w:hAnsi="Arial" w:cs="Arial"/>
                <w:color w:val="000000"/>
                <w:sz w:val="20"/>
                <w:szCs w:val="20"/>
              </w:rPr>
              <w:t>786.637</w:t>
            </w:r>
          </w:p>
        </w:tc>
      </w:tr>
      <w:tr w:rsidR="00A424BE" w:rsidTr="00A424BE">
        <w:trPr>
          <w:trHeight w:val="315"/>
        </w:trPr>
        <w:tc>
          <w:tcPr>
            <w:tcW w:w="3686" w:type="dxa"/>
            <w:shd w:val="clear" w:color="auto" w:fill="C0C0C0"/>
            <w:noWrap/>
            <w:vAlign w:val="bottom"/>
          </w:tcPr>
          <w:p w:rsidR="00A424BE" w:rsidRPr="002E480D" w:rsidRDefault="00A424BE" w:rsidP="00A424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Totaal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14D4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tertiaal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2021 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A424BE" w:rsidRPr="00141009" w:rsidRDefault="00A424BE" w:rsidP="00A424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color w:val="000000"/>
                <w:sz w:val="20"/>
                <w:szCs w:val="20"/>
              </w:rPr>
              <w:t>849.545</w:t>
            </w:r>
          </w:p>
        </w:tc>
      </w:tr>
    </w:tbl>
    <w:p w:rsidR="00A424BE" w:rsidRDefault="00A424BE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Default="002E480D">
      <w:pPr>
        <w:rPr>
          <w:rFonts w:ascii="Arial" w:hAnsi="Arial" w:cs="Arial"/>
          <w:sz w:val="18"/>
          <w:szCs w:val="18"/>
        </w:rPr>
      </w:pPr>
    </w:p>
    <w:p w:rsidR="00EE4AB6" w:rsidRPr="002E480D" w:rsidRDefault="00EE4AB6">
      <w:pPr>
        <w:rPr>
          <w:rFonts w:ascii="Arial" w:hAnsi="Arial" w:cs="Arial"/>
          <w:sz w:val="18"/>
          <w:szCs w:val="18"/>
        </w:rPr>
      </w:pPr>
    </w:p>
    <w:p w:rsidR="008C77D9" w:rsidRDefault="008C77D9">
      <w:pPr>
        <w:rPr>
          <w:rFonts w:ascii="Arial" w:hAnsi="Arial" w:cs="Arial"/>
          <w:sz w:val="18"/>
          <w:szCs w:val="18"/>
        </w:rPr>
      </w:pPr>
    </w:p>
    <w:p w:rsidR="008C77D9" w:rsidRDefault="008C77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</w:t>
      </w:r>
      <w:r w:rsidR="00A61E56">
        <w:rPr>
          <w:rFonts w:ascii="Arial" w:hAnsi="Arial" w:cs="Arial"/>
          <w:sz w:val="18"/>
          <w:szCs w:val="18"/>
        </w:rPr>
        <w:t xml:space="preserve">eildatum </w:t>
      </w:r>
      <w:r w:rsidR="006148D9">
        <w:rPr>
          <w:rFonts w:ascii="Arial" w:hAnsi="Arial" w:cs="Arial"/>
          <w:sz w:val="18"/>
          <w:szCs w:val="18"/>
        </w:rPr>
        <w:t>?</w:t>
      </w:r>
      <w:r w:rsidR="00244B9A">
        <w:rPr>
          <w:rFonts w:ascii="Arial" w:hAnsi="Arial" w:cs="Arial"/>
          <w:sz w:val="18"/>
          <w:szCs w:val="18"/>
        </w:rPr>
        <w:t xml:space="preserve"> september</w:t>
      </w:r>
      <w:r w:rsidR="00B1529C">
        <w:rPr>
          <w:rFonts w:ascii="Arial" w:hAnsi="Arial" w:cs="Arial"/>
          <w:sz w:val="18"/>
          <w:szCs w:val="18"/>
        </w:rPr>
        <w:t xml:space="preserve"> 202</w:t>
      </w:r>
      <w:r w:rsidR="006148D9">
        <w:rPr>
          <w:rFonts w:ascii="Arial" w:hAnsi="Arial" w:cs="Arial"/>
          <w:sz w:val="18"/>
          <w:szCs w:val="18"/>
        </w:rPr>
        <w:t>2</w:t>
      </w:r>
      <w:r w:rsidR="005C2258">
        <w:rPr>
          <w:rFonts w:ascii="Arial" w:hAnsi="Arial" w:cs="Arial"/>
          <w:sz w:val="18"/>
          <w:szCs w:val="18"/>
        </w:rPr>
        <w:t xml:space="preserve"> </w:t>
      </w:r>
      <w:r w:rsidR="00F15F58">
        <w:rPr>
          <w:rFonts w:ascii="Arial" w:hAnsi="Arial" w:cs="Arial"/>
          <w:sz w:val="18"/>
          <w:szCs w:val="18"/>
        </w:rPr>
        <w:t>/</w:t>
      </w:r>
      <w:r w:rsidR="005C2258">
        <w:rPr>
          <w:rFonts w:ascii="Arial" w:hAnsi="Arial" w:cs="Arial"/>
          <w:sz w:val="18"/>
          <w:szCs w:val="18"/>
        </w:rPr>
        <w:t xml:space="preserve"> </w:t>
      </w:r>
      <w:r w:rsidR="00F15F5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ublicatiedatum </w:t>
      </w:r>
      <w:proofErr w:type="spellStart"/>
      <w:r w:rsidR="00C60D45">
        <w:rPr>
          <w:rFonts w:ascii="Arial" w:hAnsi="Arial" w:cs="Arial"/>
          <w:sz w:val="18"/>
          <w:szCs w:val="18"/>
        </w:rPr>
        <w:t>dd</w:t>
      </w:r>
      <w:proofErr w:type="spellEnd"/>
      <w:r w:rsidR="00C60D45">
        <w:rPr>
          <w:rFonts w:ascii="Arial" w:hAnsi="Arial" w:cs="Arial"/>
          <w:sz w:val="18"/>
          <w:szCs w:val="18"/>
        </w:rPr>
        <w:t>-mm-</w:t>
      </w:r>
      <w:r w:rsidR="00B1529C">
        <w:rPr>
          <w:rFonts w:ascii="Arial" w:hAnsi="Arial" w:cs="Arial"/>
          <w:sz w:val="18"/>
          <w:szCs w:val="18"/>
        </w:rPr>
        <w:t xml:space="preserve"> 202</w:t>
      </w:r>
      <w:r w:rsidR="006148D9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145EBE" w:rsidRDefault="00145EBE" w:rsidP="00F976DC">
      <w:pPr>
        <w:pStyle w:val="Normaalweb"/>
        <w:rPr>
          <w:rFonts w:asciiTheme="minorHAnsi" w:hAnsiTheme="minorHAnsi" w:cstheme="minorBidi"/>
          <w:sz w:val="22"/>
          <w:szCs w:val="22"/>
        </w:rPr>
      </w:pPr>
    </w:p>
    <w:p w:rsidR="00F976DC" w:rsidRPr="00C354F7" w:rsidRDefault="00F976DC" w:rsidP="00F976DC">
      <w:pPr>
        <w:pStyle w:val="Normaalweb"/>
        <w:rPr>
          <w:rStyle w:val="st1"/>
          <w:rFonts w:asciiTheme="minorHAnsi" w:hAnsiTheme="minorHAnsi" w:cstheme="minorBidi"/>
          <w:color w:val="222222"/>
          <w:sz w:val="22"/>
          <w:szCs w:val="22"/>
        </w:rPr>
      </w:pPr>
      <w:r w:rsidRPr="00C354F7">
        <w:rPr>
          <w:rFonts w:asciiTheme="minorHAnsi" w:hAnsiTheme="minorHAnsi" w:cstheme="minorBidi"/>
          <w:sz w:val="22"/>
          <w:szCs w:val="22"/>
        </w:rPr>
        <w:t xml:space="preserve">Geconstateerde </w:t>
      </w:r>
      <w:proofErr w:type="spellStart"/>
      <w:r w:rsidRPr="00C354F7">
        <w:rPr>
          <w:rFonts w:asciiTheme="minorHAnsi" w:hAnsiTheme="minorHAnsi" w:cstheme="minorBidi"/>
          <w:sz w:val="22"/>
          <w:szCs w:val="22"/>
        </w:rPr>
        <w:t>Wahv</w:t>
      </w:r>
      <w:proofErr w:type="spellEnd"/>
      <w:r w:rsidRPr="00C354F7">
        <w:rPr>
          <w:rFonts w:asciiTheme="minorHAnsi" w:hAnsiTheme="minorHAnsi" w:cstheme="minorBidi"/>
          <w:sz w:val="22"/>
          <w:szCs w:val="22"/>
        </w:rPr>
        <w:t>-verkeersovertredinge</w:t>
      </w:r>
      <w:r w:rsidR="00244B9A">
        <w:rPr>
          <w:rFonts w:asciiTheme="minorHAnsi" w:hAnsiTheme="minorHAnsi" w:cstheme="minorBidi"/>
          <w:sz w:val="22"/>
          <w:szCs w:val="22"/>
        </w:rPr>
        <w:t>n buitenlanders 2</w:t>
      </w:r>
      <w:r w:rsidRPr="00F976DC">
        <w:rPr>
          <w:rFonts w:asciiTheme="minorHAnsi" w:hAnsiTheme="minorHAnsi" w:cstheme="minorBidi"/>
          <w:sz w:val="22"/>
          <w:szCs w:val="22"/>
          <w:vertAlign w:val="superscript"/>
        </w:rPr>
        <w:t>e</w:t>
      </w:r>
      <w:r w:rsidR="00B1529C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B1529C">
        <w:rPr>
          <w:rFonts w:asciiTheme="minorHAnsi" w:hAnsiTheme="minorHAnsi" w:cstheme="minorBidi"/>
          <w:sz w:val="22"/>
          <w:szCs w:val="22"/>
        </w:rPr>
        <w:t>tertiaal</w:t>
      </w:r>
      <w:proofErr w:type="spellEnd"/>
      <w:r w:rsidR="00B1529C">
        <w:rPr>
          <w:rFonts w:asciiTheme="minorHAnsi" w:hAnsiTheme="minorHAnsi" w:cstheme="minorBidi"/>
          <w:sz w:val="22"/>
          <w:szCs w:val="22"/>
        </w:rPr>
        <w:t xml:space="preserve"> 202</w:t>
      </w:r>
      <w:r w:rsidR="006148D9">
        <w:rPr>
          <w:rFonts w:asciiTheme="minorHAnsi" w:hAnsiTheme="minorHAnsi" w:cstheme="minorBidi"/>
          <w:sz w:val="22"/>
          <w:szCs w:val="22"/>
        </w:rPr>
        <w:t>2</w:t>
      </w:r>
      <w:r w:rsidRPr="00C354F7">
        <w:rPr>
          <w:rFonts w:asciiTheme="minorHAnsi" w:hAnsiTheme="minorHAnsi" w:cstheme="minorBidi"/>
          <w:sz w:val="22"/>
          <w:szCs w:val="22"/>
        </w:rPr>
        <w:t>*</w:t>
      </w:r>
    </w:p>
    <w:tbl>
      <w:tblPr>
        <w:tblW w:w="923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403"/>
        <w:gridCol w:w="1402"/>
        <w:gridCol w:w="1618"/>
        <w:gridCol w:w="1170"/>
        <w:gridCol w:w="1122"/>
      </w:tblGrid>
      <w:tr w:rsidR="00F976DC" w:rsidRPr="00C354F7" w:rsidTr="00F976DC">
        <w:trPr>
          <w:trHeight w:val="25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rPr>
                <w:rFonts w:asciiTheme="minorHAnsi" w:eastAsiaTheme="minorHAnsi" w:hAnsiTheme="minorHAnsi" w:cs="Arial"/>
                <w:color w:val="FFFFFF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color w:val="FFFFF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Snelheid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Parkeren/ Stilstaan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Verkeerslichten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Overigen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</w:t>
            </w:r>
          </w:p>
        </w:tc>
      </w:tr>
      <w:tr w:rsidR="00F976DC" w:rsidRPr="00C354F7" w:rsidTr="00F976DC">
        <w:trPr>
          <w:trHeight w:val="25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244B9A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</w:t>
            </w:r>
            <w:r w:rsidR="00F976DC" w:rsidRPr="00F976DC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US"/>
              </w:rPr>
              <w:t>e</w:t>
            </w:r>
            <w:r w:rsidR="00F976DC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976DC">
              <w:rPr>
                <w:rFonts w:asciiTheme="minorHAnsi" w:hAnsiTheme="minorHAnsi" w:cs="Arial"/>
                <w:sz w:val="22"/>
                <w:szCs w:val="22"/>
                <w:lang w:eastAsia="en-US"/>
              </w:rPr>
              <w:t>tertiaal</w:t>
            </w:r>
            <w:proofErr w:type="spellEnd"/>
            <w:r w:rsidR="00F976DC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B1529C">
              <w:rPr>
                <w:rFonts w:asciiTheme="minorHAnsi" w:hAnsiTheme="minorHAnsi" w:cs="Arial"/>
                <w:sz w:val="22"/>
                <w:szCs w:val="22"/>
                <w:lang w:eastAsia="en-US"/>
              </w:rPr>
              <w:t>202</w:t>
            </w:r>
            <w:r w:rsidR="006148D9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F976DC"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13005F" w:rsidP="00A90F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05F">
              <w:rPr>
                <w:rFonts w:ascii="Arial" w:hAnsi="Arial" w:cs="Arial"/>
                <w:color w:val="000000"/>
                <w:sz w:val="20"/>
                <w:szCs w:val="20"/>
              </w:rPr>
              <w:t>335.041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13005F" w:rsidP="00A90F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05F">
              <w:rPr>
                <w:rFonts w:ascii="Arial" w:hAnsi="Arial" w:cs="Arial"/>
                <w:color w:val="000000"/>
                <w:sz w:val="20"/>
                <w:szCs w:val="20"/>
              </w:rPr>
              <w:t>7.274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13005F" w:rsidP="00A90F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05F">
              <w:rPr>
                <w:rFonts w:ascii="Arial" w:hAnsi="Arial" w:cs="Arial"/>
                <w:color w:val="000000"/>
                <w:sz w:val="20"/>
                <w:szCs w:val="20"/>
              </w:rPr>
              <w:t>5.060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FF1EE8" w:rsidP="00A90F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E8">
              <w:rPr>
                <w:rFonts w:ascii="Arial" w:hAnsi="Arial" w:cs="Arial"/>
                <w:color w:val="000000"/>
                <w:sz w:val="20"/>
                <w:szCs w:val="20"/>
              </w:rPr>
              <w:t>10.733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FF1EE8" w:rsidP="00A90F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E8">
              <w:rPr>
                <w:rFonts w:ascii="Arial" w:hAnsi="Arial" w:cs="Arial"/>
                <w:color w:val="000000"/>
                <w:sz w:val="20"/>
                <w:szCs w:val="20"/>
              </w:rPr>
              <w:t>358.108</w:t>
            </w:r>
          </w:p>
        </w:tc>
      </w:tr>
      <w:tr w:rsidR="006148D9" w:rsidRPr="00C354F7" w:rsidTr="00F976DC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8D9" w:rsidRPr="00C354F7" w:rsidRDefault="006148D9" w:rsidP="006148D9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</w:t>
            </w:r>
            <w:r w:rsidRPr="00F976DC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US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tertiaal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21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</w:tbl>
    <w:p w:rsidR="00F976DC" w:rsidRPr="00C354F7" w:rsidRDefault="00F976DC" w:rsidP="00F976DC">
      <w:pPr>
        <w:rPr>
          <w:rFonts w:asciiTheme="minorHAnsi" w:hAnsiTheme="minorHAnsi"/>
          <w:color w:val="1F497D"/>
          <w:sz w:val="22"/>
          <w:szCs w:val="22"/>
        </w:rPr>
      </w:pPr>
    </w:p>
    <w:tbl>
      <w:tblPr>
        <w:tblpPr w:leftFromText="141" w:rightFromText="141" w:bottomFromText="20" w:vertAnchor="text"/>
        <w:tblW w:w="8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40"/>
        <w:gridCol w:w="1240"/>
        <w:gridCol w:w="1240"/>
      </w:tblGrid>
      <w:tr w:rsidR="00F976DC" w:rsidRPr="00C354F7" w:rsidTr="00F976DC">
        <w:trPr>
          <w:trHeight w:val="25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 Beschikking na staande houding of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Kenteken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Staande-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Percentage</w:t>
            </w:r>
          </w:p>
        </w:tc>
      </w:tr>
      <w:tr w:rsidR="00F976DC" w:rsidRPr="00C354F7" w:rsidTr="00F976DC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 registratie kenteken: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houding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976DC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Staandeh</w:t>
            </w:r>
            <w:proofErr w:type="spellEnd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F976DC" w:rsidRPr="00C354F7" w:rsidTr="00F976DC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6DC" w:rsidRPr="00C354F7" w:rsidRDefault="00F976DC" w:rsidP="00F7110F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Totaal </w:t>
            </w:r>
            <w:r w:rsidR="00244B9A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F7110F" w:rsidRPr="00F7110F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US"/>
              </w:rPr>
              <w:t>e</w:t>
            </w:r>
            <w:r w:rsidR="00F7110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110F">
              <w:rPr>
                <w:rFonts w:asciiTheme="minorHAnsi" w:hAnsiTheme="minorHAnsi" w:cs="Arial"/>
                <w:sz w:val="22"/>
                <w:szCs w:val="22"/>
                <w:lang w:eastAsia="en-US"/>
              </w:rPr>
              <w:t>tertiaal</w:t>
            </w:r>
            <w:proofErr w:type="spellEnd"/>
            <w:r w:rsidR="00F7110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B1529C">
              <w:rPr>
                <w:rFonts w:asciiTheme="minorHAnsi" w:hAnsiTheme="minorHAnsi" w:cs="Arial"/>
                <w:sz w:val="22"/>
                <w:szCs w:val="22"/>
                <w:lang w:eastAsia="en-US"/>
              </w:rPr>
              <w:t>202</w:t>
            </w:r>
            <w:r w:rsidR="006148D9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9F7BD0" w:rsidP="00F976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352.740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Default="009F7BD0" w:rsidP="00F976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  <w:r w:rsidR="00FF1EE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6DC" w:rsidRPr="002E480D" w:rsidRDefault="009F7BD0" w:rsidP="00664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1,5%</w:t>
            </w:r>
          </w:p>
        </w:tc>
      </w:tr>
      <w:tr w:rsidR="006148D9" w:rsidRPr="00C354F7" w:rsidTr="00F976DC">
        <w:trPr>
          <w:trHeight w:val="30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8D9" w:rsidRPr="00C354F7" w:rsidRDefault="006148D9" w:rsidP="006148D9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</w:t>
            </w:r>
            <w:r w:rsidRPr="00F7110F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US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tertiaal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21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643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Default="006148D9" w:rsidP="006148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8D9" w:rsidRPr="002E480D" w:rsidRDefault="006148D9" w:rsidP="0061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1,6 %</w:t>
            </w:r>
          </w:p>
        </w:tc>
      </w:tr>
    </w:tbl>
    <w:p w:rsidR="00F976DC" w:rsidRPr="00C354F7" w:rsidRDefault="00F976DC" w:rsidP="00F976DC">
      <w:pPr>
        <w:rPr>
          <w:rFonts w:asciiTheme="minorHAnsi" w:eastAsiaTheme="minorHAnsi" w:hAnsiTheme="minorHAnsi"/>
          <w:color w:val="1F497D"/>
          <w:sz w:val="22"/>
          <w:szCs w:val="22"/>
        </w:rPr>
      </w:pPr>
    </w:p>
    <w:p w:rsidR="00F976DC" w:rsidRPr="00C354F7" w:rsidRDefault="00F976DC" w:rsidP="00F976DC">
      <w:pPr>
        <w:rPr>
          <w:rFonts w:asciiTheme="minorHAnsi" w:hAnsiTheme="minorHAnsi"/>
          <w:color w:val="1F497D"/>
          <w:sz w:val="22"/>
          <w:szCs w:val="22"/>
        </w:rPr>
      </w:pPr>
    </w:p>
    <w:p w:rsidR="00F976DC" w:rsidRPr="00C354F7" w:rsidRDefault="00F976DC" w:rsidP="00F976DC">
      <w:pPr>
        <w:rPr>
          <w:rFonts w:asciiTheme="minorHAnsi" w:hAnsiTheme="minorHAnsi"/>
          <w:color w:val="1F497D"/>
          <w:sz w:val="22"/>
          <w:szCs w:val="22"/>
        </w:rPr>
      </w:pPr>
    </w:p>
    <w:p w:rsidR="00F976DC" w:rsidRPr="00C354F7" w:rsidRDefault="00F976DC" w:rsidP="00F976DC">
      <w:pPr>
        <w:spacing w:after="240"/>
        <w:rPr>
          <w:rFonts w:asciiTheme="minorHAnsi" w:hAnsiTheme="minorHAnsi"/>
          <w:color w:val="1F497D"/>
          <w:sz w:val="22"/>
          <w:szCs w:val="22"/>
        </w:rPr>
      </w:pPr>
    </w:p>
    <w:p w:rsidR="00F976DC" w:rsidRPr="00C354F7" w:rsidRDefault="00F976DC" w:rsidP="00F976DC">
      <w:pPr>
        <w:rPr>
          <w:rFonts w:asciiTheme="minorHAnsi" w:hAnsiTheme="minorHAnsi"/>
          <w:color w:val="1F497D"/>
          <w:sz w:val="22"/>
          <w:szCs w:val="22"/>
        </w:rPr>
      </w:pPr>
    </w:p>
    <w:p w:rsidR="00F976DC" w:rsidRDefault="00F976DC" w:rsidP="00F976DC">
      <w:pPr>
        <w:pStyle w:val="Geenafstand"/>
        <w:rPr>
          <w:rFonts w:asciiTheme="minorHAnsi" w:hAnsiTheme="minorHAnsi"/>
          <w:sz w:val="22"/>
          <w:szCs w:val="22"/>
        </w:rPr>
      </w:pPr>
    </w:p>
    <w:p w:rsidR="00F976DC" w:rsidRPr="00C354F7" w:rsidRDefault="00F976DC" w:rsidP="00F976DC">
      <w:pPr>
        <w:pStyle w:val="Geenafstand"/>
        <w:rPr>
          <w:rFonts w:asciiTheme="minorHAnsi" w:hAnsiTheme="minorHAnsi"/>
          <w:sz w:val="22"/>
          <w:szCs w:val="22"/>
        </w:rPr>
      </w:pPr>
    </w:p>
    <w:p w:rsidR="00F976DC" w:rsidRPr="00C354F7" w:rsidRDefault="00F976DC" w:rsidP="00F976DC">
      <w:pPr>
        <w:pStyle w:val="Geenafstand"/>
        <w:rPr>
          <w:rFonts w:asciiTheme="minorHAnsi" w:hAnsiTheme="minorHAnsi"/>
          <w:sz w:val="22"/>
          <w:szCs w:val="22"/>
        </w:rPr>
      </w:pPr>
      <w:r w:rsidRPr="00C354F7">
        <w:rPr>
          <w:rFonts w:asciiTheme="minorHAnsi" w:hAnsiTheme="minorHAnsi"/>
          <w:sz w:val="22"/>
          <w:szCs w:val="22"/>
        </w:rPr>
        <w:t>Registratie op kenteken per aangesloten land:</w:t>
      </w:r>
    </w:p>
    <w:p w:rsidR="00F976DC" w:rsidRPr="00C354F7" w:rsidRDefault="00F976DC" w:rsidP="00F976DC">
      <w:pPr>
        <w:rPr>
          <w:rFonts w:asciiTheme="minorHAnsi" w:hAnsiTheme="minorHAnsi" w:cs="Arial"/>
          <w:sz w:val="22"/>
          <w:szCs w:val="22"/>
        </w:rPr>
      </w:pPr>
    </w:p>
    <w:tbl>
      <w:tblPr>
        <w:tblW w:w="939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1174"/>
        <w:gridCol w:w="1912"/>
        <w:gridCol w:w="1671"/>
        <w:gridCol w:w="1037"/>
        <w:gridCol w:w="797"/>
      </w:tblGrid>
      <w:tr w:rsidR="00F976DC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976DC" w:rsidRPr="00C354F7" w:rsidRDefault="00F976DC" w:rsidP="00F976DC">
            <w:pPr>
              <w:spacing w:line="189" w:lineRule="exact"/>
              <w:ind w:left="23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egistratie op kenteken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976DC" w:rsidRPr="00C354F7" w:rsidRDefault="00F976DC" w:rsidP="00F976DC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Sne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976DC" w:rsidRPr="00C354F7" w:rsidRDefault="00F976DC" w:rsidP="00F976DC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/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til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976DC" w:rsidRPr="00C354F7" w:rsidRDefault="00F976DC" w:rsidP="00F976DC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kee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ch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976DC" w:rsidRPr="00C354F7" w:rsidRDefault="00F976DC" w:rsidP="00F976DC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Ove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976DC" w:rsidRPr="00C354F7" w:rsidRDefault="00F976DC" w:rsidP="00F976DC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</w:tc>
      </w:tr>
      <w:tr w:rsidR="00F976DC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976DC" w:rsidRPr="00C354F7" w:rsidRDefault="00F976DC" w:rsidP="00F976DC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59626B" w:rsidRDefault="00F976DC" w:rsidP="0059626B">
            <w:pPr>
              <w:spacing w:line="189" w:lineRule="exact"/>
              <w:ind w:left="393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59626B" w:rsidRDefault="00F976DC" w:rsidP="0059626B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59626B" w:rsidRDefault="00F976DC" w:rsidP="0059626B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59626B" w:rsidRDefault="00F976DC" w:rsidP="0059626B">
            <w:pPr>
              <w:spacing w:line="189" w:lineRule="exact"/>
              <w:ind w:left="599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59626B" w:rsidRDefault="00F976DC" w:rsidP="0059626B">
            <w:pPr>
              <w:spacing w:line="189" w:lineRule="exact"/>
              <w:ind w:left="57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D46E9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85.528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92.566</w:t>
            </w:r>
          </w:p>
        </w:tc>
      </w:tr>
      <w:tr w:rsidR="006148D9" w:rsidRPr="00C354F7" w:rsidTr="00D46E9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90.491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95.756</w:t>
            </w:r>
          </w:p>
        </w:tc>
      </w:tr>
      <w:tr w:rsidR="00F976DC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976DC" w:rsidRPr="00C354F7" w:rsidRDefault="00F976DC" w:rsidP="00F976DC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Bonds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epub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Du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FC4484" w:rsidRDefault="00F976DC" w:rsidP="00FC4484">
            <w:pPr>
              <w:spacing w:line="189" w:lineRule="exact"/>
              <w:ind w:left="393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FC4484" w:rsidRDefault="00F976DC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FC4484" w:rsidRDefault="00F976DC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FC4484" w:rsidRDefault="00F976DC" w:rsidP="00FC4484">
            <w:pPr>
              <w:spacing w:line="189" w:lineRule="exact"/>
              <w:ind w:left="599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6DC" w:rsidRPr="00FC4484" w:rsidRDefault="00F976DC" w:rsidP="00FC4484">
            <w:pPr>
              <w:spacing w:line="189" w:lineRule="exact"/>
              <w:ind w:left="57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131.827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140.369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105.139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3.343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111.099</w:t>
            </w:r>
          </w:p>
        </w:tc>
      </w:tr>
      <w:tr w:rsidR="00C1392A" w:rsidRPr="00C354F7" w:rsidTr="004333B2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1392A" w:rsidRDefault="00C1392A" w:rsidP="00C1392A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Cyprus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1392A" w:rsidRPr="00C354F7" w:rsidTr="00C1392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1392A" w:rsidRDefault="00C1392A" w:rsidP="00C1392A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Denemarken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1392A" w:rsidRPr="00FC4484" w:rsidRDefault="00C1392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2.186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2.210</w:t>
            </w:r>
          </w:p>
        </w:tc>
      </w:tr>
      <w:tr w:rsidR="00D46E9A" w:rsidRPr="00C354F7" w:rsidTr="00C1392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6148D9" w:rsidRPr="00C354F7" w:rsidTr="00FC4484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F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F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27.968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27.652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27.821</w:t>
            </w:r>
          </w:p>
        </w:tc>
      </w:tr>
      <w:tr w:rsidR="00D46E9A" w:rsidRPr="00C354F7" w:rsidTr="004333B2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Default="00D46E9A" w:rsidP="00D46E9A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Griekenland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46E9A" w:rsidRPr="00FC4484" w:rsidRDefault="00D46E9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46E9A" w:rsidRPr="00FC4484" w:rsidRDefault="00D46E9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46E9A" w:rsidRPr="00FC4484" w:rsidRDefault="00D46E9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46E9A" w:rsidRPr="00FC4484" w:rsidRDefault="00D46E9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46E9A" w:rsidRPr="00FC4484" w:rsidRDefault="00D46E9A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Honga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1.856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Default="00D46E9A" w:rsidP="00D46E9A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Ierland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3.323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3.352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lastRenderedPageBreak/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</w:tr>
      <w:tr w:rsidR="00D46E9A" w:rsidRPr="00C354F7" w:rsidTr="00F976DC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ouwe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2.914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3.014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Luxe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bu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g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4.314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4.349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lt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Oos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1.341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1.357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33.916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35.084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37.304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38.069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uga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</w:tr>
      <w:tr w:rsidR="006148D9" w:rsidRPr="00C354F7" w:rsidTr="00FC4484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1.471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Roe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13.100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13.281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oven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1.241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owak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2.468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Span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8.195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8.304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j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ech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2.635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2.678</w:t>
            </w:r>
          </w:p>
        </w:tc>
      </w:tr>
      <w:tr w:rsidR="00D46E9A" w:rsidRPr="00C354F7" w:rsidTr="00F976DC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Zwede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</w:tr>
      <w:tr w:rsidR="006148D9" w:rsidRPr="00C354F7" w:rsidTr="00D46E9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1.296</w:t>
            </w:r>
          </w:p>
        </w:tc>
      </w:tr>
      <w:tr w:rsidR="00D46E9A" w:rsidRPr="00C354F7" w:rsidTr="00F976DC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D46E9A" w:rsidRPr="00C354F7" w:rsidRDefault="00D46E9A" w:rsidP="00D46E9A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Zw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486399">
              <w:rPr>
                <w:rFonts w:asciiTheme="minorBidi" w:eastAsia="Arial" w:hAnsiTheme="minorBidi" w:cstheme="minorBidi"/>
                <w:sz w:val="16"/>
                <w:szCs w:val="16"/>
              </w:rPr>
              <w:t>(bilateraal verdrag)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6E9A" w:rsidRPr="00FC4484" w:rsidRDefault="00D46E9A" w:rsidP="00FC4484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4484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C4484" w:rsidRPr="00C354F7" w:rsidRDefault="00FC4484" w:rsidP="00FC4484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2022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484" w:rsidRPr="00FC4484" w:rsidRDefault="00FC4484" w:rsidP="00FC4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4"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</w:tr>
      <w:tr w:rsidR="006148D9" w:rsidRPr="00C354F7" w:rsidTr="00FC4484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148D9" w:rsidRPr="00C354F7" w:rsidRDefault="006148D9" w:rsidP="006148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</w:t>
            </w:r>
            <w:r w:rsidRPr="00CB4595">
              <w:rPr>
                <w:rFonts w:asciiTheme="minorHAnsi" w:eastAsia="Arial" w:hAnsiTheme="minorHAnsi" w:cs="Arial"/>
                <w:spacing w:val="-1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tertiaal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2.673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148D9" w:rsidRPr="00FC4484" w:rsidRDefault="006148D9" w:rsidP="00FC4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484">
              <w:rPr>
                <w:rFonts w:ascii="Arial" w:hAnsi="Arial" w:cs="Arial"/>
                <w:color w:val="000000"/>
                <w:sz w:val="18"/>
                <w:szCs w:val="18"/>
              </w:rPr>
              <w:t>2.735</w:t>
            </w:r>
          </w:p>
        </w:tc>
      </w:tr>
    </w:tbl>
    <w:p w:rsidR="00F976DC" w:rsidRDefault="00F976DC" w:rsidP="00F976DC">
      <w:pPr>
        <w:rPr>
          <w:rFonts w:asciiTheme="minorHAnsi" w:hAnsiTheme="minorHAnsi" w:cs="Arial"/>
          <w:sz w:val="22"/>
          <w:szCs w:val="22"/>
        </w:rPr>
      </w:pPr>
    </w:p>
    <w:p w:rsidR="00F976DC" w:rsidRPr="00C354F7" w:rsidRDefault="00F976DC" w:rsidP="00F976DC">
      <w:pPr>
        <w:rPr>
          <w:rFonts w:asciiTheme="minorHAnsi" w:hAnsiTheme="minorHAnsi" w:cs="Arial"/>
          <w:sz w:val="22"/>
          <w:szCs w:val="22"/>
        </w:rPr>
      </w:pPr>
    </w:p>
    <w:p w:rsidR="00F976DC" w:rsidRPr="002E480D" w:rsidRDefault="00F976DC" w:rsidP="00F976DC">
      <w:pPr>
        <w:rPr>
          <w:rFonts w:ascii="Arial" w:hAnsi="Arial" w:cs="Arial"/>
          <w:sz w:val="18"/>
          <w:szCs w:val="18"/>
        </w:rPr>
      </w:pPr>
    </w:p>
    <w:p w:rsidR="00F976DC" w:rsidRDefault="00F976DC" w:rsidP="00F976DC">
      <w:pPr>
        <w:rPr>
          <w:rFonts w:ascii="Arial" w:hAnsi="Arial" w:cs="Arial"/>
          <w:sz w:val="18"/>
          <w:szCs w:val="18"/>
        </w:rPr>
      </w:pPr>
    </w:p>
    <w:p w:rsidR="00F976DC" w:rsidRPr="002E480D" w:rsidRDefault="00CB4595" w:rsidP="00F97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*Publicatiedatum … </w:t>
      </w:r>
      <w:r w:rsidR="0055507E">
        <w:rPr>
          <w:rFonts w:ascii="Arial" w:hAnsi="Arial" w:cs="Arial"/>
          <w:sz w:val="18"/>
          <w:szCs w:val="18"/>
        </w:rPr>
        <w:t xml:space="preserve"> 202</w:t>
      </w:r>
      <w:r w:rsidR="006148D9">
        <w:rPr>
          <w:rFonts w:ascii="Arial" w:hAnsi="Arial" w:cs="Arial"/>
          <w:sz w:val="18"/>
          <w:szCs w:val="18"/>
        </w:rPr>
        <w:t>2</w:t>
      </w: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Default="00F976DC">
      <w:pPr>
        <w:rPr>
          <w:rFonts w:ascii="Arial" w:hAnsi="Arial" w:cs="Arial"/>
          <w:sz w:val="18"/>
          <w:szCs w:val="18"/>
        </w:rPr>
      </w:pPr>
    </w:p>
    <w:p w:rsidR="00F976DC" w:rsidRPr="002E480D" w:rsidRDefault="00F976DC">
      <w:pPr>
        <w:rPr>
          <w:rFonts w:ascii="Arial" w:hAnsi="Arial" w:cs="Arial"/>
          <w:sz w:val="18"/>
          <w:szCs w:val="18"/>
        </w:rPr>
      </w:pPr>
    </w:p>
    <w:sectPr w:rsidR="00F976DC" w:rsidRPr="002E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0226"/>
    <w:multiLevelType w:val="hybridMultilevel"/>
    <w:tmpl w:val="BCEAD448"/>
    <w:lvl w:ilvl="0" w:tplc="9B1634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21"/>
    <w:rsid w:val="0000451F"/>
    <w:rsid w:val="000570E3"/>
    <w:rsid w:val="00057D10"/>
    <w:rsid w:val="000658FF"/>
    <w:rsid w:val="00066745"/>
    <w:rsid w:val="000B26AC"/>
    <w:rsid w:val="001135F0"/>
    <w:rsid w:val="0013005F"/>
    <w:rsid w:val="00141009"/>
    <w:rsid w:val="00145EBE"/>
    <w:rsid w:val="00160709"/>
    <w:rsid w:val="00166C92"/>
    <w:rsid w:val="001A5814"/>
    <w:rsid w:val="001B0B0F"/>
    <w:rsid w:val="001C1C40"/>
    <w:rsid w:val="00204584"/>
    <w:rsid w:val="0021794E"/>
    <w:rsid w:val="00234F0A"/>
    <w:rsid w:val="00236940"/>
    <w:rsid w:val="00244B9A"/>
    <w:rsid w:val="00257163"/>
    <w:rsid w:val="00273BB8"/>
    <w:rsid w:val="002A194A"/>
    <w:rsid w:val="002E480D"/>
    <w:rsid w:val="002F2349"/>
    <w:rsid w:val="00334EA5"/>
    <w:rsid w:val="0034214E"/>
    <w:rsid w:val="003D5A22"/>
    <w:rsid w:val="004232DE"/>
    <w:rsid w:val="00423603"/>
    <w:rsid w:val="004333B2"/>
    <w:rsid w:val="00437D40"/>
    <w:rsid w:val="004454CD"/>
    <w:rsid w:val="004E30CA"/>
    <w:rsid w:val="004F74A3"/>
    <w:rsid w:val="005024F0"/>
    <w:rsid w:val="0055507E"/>
    <w:rsid w:val="0056515E"/>
    <w:rsid w:val="0057317F"/>
    <w:rsid w:val="0059626B"/>
    <w:rsid w:val="005C2258"/>
    <w:rsid w:val="00612227"/>
    <w:rsid w:val="006148D9"/>
    <w:rsid w:val="006643C7"/>
    <w:rsid w:val="0067178E"/>
    <w:rsid w:val="00681A1C"/>
    <w:rsid w:val="006966AB"/>
    <w:rsid w:val="006A689E"/>
    <w:rsid w:val="006A7574"/>
    <w:rsid w:val="006A7EC9"/>
    <w:rsid w:val="007428CB"/>
    <w:rsid w:val="00753A15"/>
    <w:rsid w:val="0076021D"/>
    <w:rsid w:val="00770F9B"/>
    <w:rsid w:val="007735C8"/>
    <w:rsid w:val="007937DD"/>
    <w:rsid w:val="007D4E87"/>
    <w:rsid w:val="007E17CE"/>
    <w:rsid w:val="0080383E"/>
    <w:rsid w:val="00804895"/>
    <w:rsid w:val="00814D40"/>
    <w:rsid w:val="0083728C"/>
    <w:rsid w:val="008774C9"/>
    <w:rsid w:val="008825C2"/>
    <w:rsid w:val="00883464"/>
    <w:rsid w:val="00886EB0"/>
    <w:rsid w:val="008B5F62"/>
    <w:rsid w:val="008C1921"/>
    <w:rsid w:val="008C77D9"/>
    <w:rsid w:val="009031AF"/>
    <w:rsid w:val="00903380"/>
    <w:rsid w:val="00915AFA"/>
    <w:rsid w:val="009718B7"/>
    <w:rsid w:val="009860B8"/>
    <w:rsid w:val="009E75E8"/>
    <w:rsid w:val="009F03F9"/>
    <w:rsid w:val="009F7BD0"/>
    <w:rsid w:val="00A214A2"/>
    <w:rsid w:val="00A424BE"/>
    <w:rsid w:val="00A57A7C"/>
    <w:rsid w:val="00A61E56"/>
    <w:rsid w:val="00A75067"/>
    <w:rsid w:val="00A90F99"/>
    <w:rsid w:val="00A93940"/>
    <w:rsid w:val="00AE448C"/>
    <w:rsid w:val="00B1529C"/>
    <w:rsid w:val="00B512E1"/>
    <w:rsid w:val="00BA6D69"/>
    <w:rsid w:val="00BC4FD6"/>
    <w:rsid w:val="00C1392A"/>
    <w:rsid w:val="00C261CC"/>
    <w:rsid w:val="00C27C2D"/>
    <w:rsid w:val="00C543B6"/>
    <w:rsid w:val="00C60D45"/>
    <w:rsid w:val="00C97965"/>
    <w:rsid w:val="00CB4595"/>
    <w:rsid w:val="00CD22CF"/>
    <w:rsid w:val="00D275E5"/>
    <w:rsid w:val="00D36F6C"/>
    <w:rsid w:val="00D37B29"/>
    <w:rsid w:val="00D37B6C"/>
    <w:rsid w:val="00D46E9A"/>
    <w:rsid w:val="00D94159"/>
    <w:rsid w:val="00DE6346"/>
    <w:rsid w:val="00DE7F5B"/>
    <w:rsid w:val="00DF025E"/>
    <w:rsid w:val="00E02ACF"/>
    <w:rsid w:val="00E21365"/>
    <w:rsid w:val="00E24F33"/>
    <w:rsid w:val="00E365CC"/>
    <w:rsid w:val="00E6711D"/>
    <w:rsid w:val="00E92138"/>
    <w:rsid w:val="00EE4AB6"/>
    <w:rsid w:val="00F06C4D"/>
    <w:rsid w:val="00F15F58"/>
    <w:rsid w:val="00F2573B"/>
    <w:rsid w:val="00F357EF"/>
    <w:rsid w:val="00F62F7F"/>
    <w:rsid w:val="00F7110F"/>
    <w:rsid w:val="00F976DC"/>
    <w:rsid w:val="00FB3CBB"/>
    <w:rsid w:val="00FC4484"/>
    <w:rsid w:val="00FD1F7C"/>
    <w:rsid w:val="00FE1948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1BB"/>
  <w15:docId w15:val="{1052C13A-3C97-4364-895C-2727C32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C1921"/>
    <w:pPr>
      <w:spacing w:before="100" w:beforeAutospacing="1" w:after="393"/>
    </w:pPr>
  </w:style>
  <w:style w:type="character" w:customStyle="1" w:styleId="st1">
    <w:name w:val="st1"/>
    <w:basedOn w:val="Standaardalinea-lettertype"/>
    <w:rsid w:val="008C1921"/>
  </w:style>
  <w:style w:type="paragraph" w:styleId="Lijstalinea">
    <w:name w:val="List Paragraph"/>
    <w:basedOn w:val="Standaard"/>
    <w:uiPriority w:val="34"/>
    <w:qFormat/>
    <w:rsid w:val="00EE4AB6"/>
    <w:pPr>
      <w:ind w:left="720"/>
      <w:contextualSpacing/>
    </w:pPr>
  </w:style>
  <w:style w:type="paragraph" w:styleId="Geenafstand">
    <w:name w:val="No Spacing"/>
    <w:uiPriority w:val="1"/>
    <w:qFormat/>
    <w:rsid w:val="00F9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F97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8502-3AF6-4D95-A45A-4617523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Meer, C.S. van der mw. - BD/DV/P&amp;B</dc:creator>
  <cp:lastModifiedBy>Haven, J. - CJIB/IT&amp;BV</cp:lastModifiedBy>
  <cp:revision>5</cp:revision>
  <cp:lastPrinted>2016-09-02T14:32:00Z</cp:lastPrinted>
  <dcterms:created xsi:type="dcterms:W3CDTF">2022-08-30T07:42:00Z</dcterms:created>
  <dcterms:modified xsi:type="dcterms:W3CDTF">2022-09-05T09:56:00Z</dcterms:modified>
</cp:coreProperties>
</file>